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39" w:rsidRDefault="002E5D39" w:rsidP="002E5D39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МАТЕРИАЛ</w:t>
      </w:r>
    </w:p>
    <w:p w:rsidR="002E5D39" w:rsidRDefault="002E5D39" w:rsidP="002E5D39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proofErr w:type="gramStart"/>
      <w:r>
        <w:rPr>
          <w:rFonts w:ascii="Times New Roman" w:eastAsia="Calibri" w:hAnsi="Times New Roman" w:cs="Times New Roman"/>
          <w:sz w:val="30"/>
          <w:szCs w:val="30"/>
        </w:rPr>
        <w:t>для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 xml:space="preserve"> членов информационно-пропагандистских групп</w:t>
      </w:r>
    </w:p>
    <w:p w:rsidR="002E5D39" w:rsidRDefault="002E5D39" w:rsidP="002E5D39">
      <w:pPr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(</w:t>
      </w:r>
      <w:proofErr w:type="gramStart"/>
      <w:r>
        <w:rPr>
          <w:rFonts w:ascii="Times New Roman" w:eastAsia="Calibri" w:hAnsi="Times New Roman" w:cs="Times New Roman"/>
          <w:sz w:val="30"/>
          <w:szCs w:val="30"/>
        </w:rPr>
        <w:t>февраль</w:t>
      </w:r>
      <w:proofErr w:type="gramEnd"/>
      <w:r>
        <w:rPr>
          <w:rFonts w:ascii="Times New Roman" w:eastAsia="Calibri" w:hAnsi="Times New Roman" w:cs="Times New Roman"/>
          <w:sz w:val="30"/>
          <w:szCs w:val="30"/>
        </w:rPr>
        <w:t xml:space="preserve"> 2023 г.)</w:t>
      </w:r>
    </w:p>
    <w:p w:rsidR="002E5D39" w:rsidRDefault="002E5D39" w:rsidP="002E5D39">
      <w:pPr>
        <w:spacing w:after="0" w:line="260" w:lineRule="exact"/>
        <w:ind w:left="57"/>
        <w:rPr>
          <w:rFonts w:ascii="Times New Roman" w:hAnsi="Times New Roman" w:cs="Times New Roman"/>
          <w:b/>
          <w:sz w:val="28"/>
          <w:szCs w:val="28"/>
        </w:rPr>
      </w:pPr>
    </w:p>
    <w:p w:rsidR="00EC5A33" w:rsidRPr="002E5D39" w:rsidRDefault="00EC5A33" w:rsidP="00EC5A33">
      <w:pPr>
        <w:spacing w:after="0" w:line="260" w:lineRule="exact"/>
        <w:ind w:left="5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E5D39">
        <w:rPr>
          <w:rFonts w:ascii="Times New Roman" w:hAnsi="Times New Roman" w:cs="Times New Roman"/>
          <w:b/>
          <w:sz w:val="30"/>
          <w:szCs w:val="30"/>
        </w:rPr>
        <w:t>Предупреждение мошенничеств и грабежей, в том числе совершаемых несовершеннолетними.</w:t>
      </w:r>
    </w:p>
    <w:p w:rsidR="00EC5A33" w:rsidRPr="002E5D39" w:rsidRDefault="00EC5A33" w:rsidP="00EC5A33">
      <w:pPr>
        <w:spacing w:after="0" w:line="260" w:lineRule="exact"/>
        <w:ind w:left="57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EC5A33" w:rsidRPr="002E5D39" w:rsidRDefault="00EC5A33" w:rsidP="00EC5A33">
      <w:pPr>
        <w:spacing w:after="0" w:line="260" w:lineRule="exact"/>
        <w:ind w:left="57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(</w:t>
      </w:r>
      <w:proofErr w:type="gramStart"/>
      <w:r w:rsidRPr="002E5D39">
        <w:rPr>
          <w:rFonts w:ascii="Times New Roman" w:hAnsi="Times New Roman" w:cs="Times New Roman"/>
          <w:i/>
          <w:sz w:val="30"/>
          <w:szCs w:val="30"/>
        </w:rPr>
        <w:t>дополнительная</w:t>
      </w:r>
      <w:proofErr w:type="gram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тема)</w:t>
      </w:r>
    </w:p>
    <w:p w:rsidR="00A756D0" w:rsidRPr="002E5D39" w:rsidRDefault="00EC5A33" w:rsidP="00EC5A33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Самое распространённое в Республики Беларусь преступление – это тайное хищение чужого имущества (кража). Данный вид преступления подразумевает то, что виновный уверен в том, что его действия незаметны для потерпевших и иных лиц.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Специфика расследования краж связана с их криминалистическим окрасом, который охватывает само преступление, методы его подготовки, совершения и сокрытия, а также ряд закономерных связей между всеми перечисленными элементами.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В качестве важного структурного элемента криминалистической характеристики тайного хищения чужого имущества выступает обстановка совершения незаконного деяния, в состав которой входит место и время совершения данного преступления, специфика предмета преступного посягательства, ряд элементов окружающей среды.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В качестве непосредственного места совершения кражи чужого имущества выступает в большинстве случаев квартира, частное домовладение, общежитие, помещение компании, общественной организации, государственного и муниципального учреждения, вокзал, станция, поезд, улица, двор, автомобиль, место общественного пользования (речь идет о гардеробах, раздевалках, служебных помещениях и иных местах скопления людей) и т.д. Для городов и крупных населенных пунктов свойственно совершение большинства краж в квартирах, которые из-за потребительского ажиотажа предстают в качестве объектов, которые сосредотачивают в себе множество материальных ценностей и денежных средств.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Во многих больших городах часто совершается серия квартирных краж до того, как их раскроет орган полиции. Для сельской местности характерно наличие краж из дачных и садовых домов, ряда нежилых построек и различных приусадебных участков.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 xml:space="preserve">На выбор места кражи влияет доступность предмета преступного посягательства и то, насколько быстро и незаметно можно его похитить. Особо значение в данной ситуации отводится беспечности самого потерпевшего (речь идет о оставлении ключа под ковриком около входной двери, приглашении в дом случайного знакомого, оставлении вещей без присмотра на вокзале и др.) или лиц, которые несут </w:t>
      </w:r>
      <w:r w:rsidRPr="002E5D39">
        <w:rPr>
          <w:rFonts w:ascii="Times New Roman" w:hAnsi="Times New Roman" w:cs="Times New Roman"/>
          <w:color w:val="000000"/>
          <w:sz w:val="30"/>
          <w:szCs w:val="30"/>
        </w:rPr>
        <w:lastRenderedPageBreak/>
        <w:t>ответственность за то, чтобы государственное, общественное или частное имущество было сохранно.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Важно обратить внимание на то, что во время совершения краж в квартирах во всех третьих ситуациях преступник выбирает квартиру, которая находится на первом этаже.</w:t>
      </w:r>
    </w:p>
    <w:p w:rsidR="00A756D0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Еще один признак – это время совершения незаконного действия, при точном установлении которого отмечается значительная помощь для следователя в поиске доказательств, определении круга подозреваемых лиц.</w:t>
      </w:r>
    </w:p>
    <w:p w:rsidR="00456CC1" w:rsidRPr="002E5D39" w:rsidRDefault="00456CC1" w:rsidP="00A756D0">
      <w:pPr>
        <w:pStyle w:val="a5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Значительное количество краж происходит в рабочие дни и в рабочее время, то есть когда практически все граждане не находятся дома, работает множество компаний, а в общественном транспорте, рынках отмечается большое скопление людей. Благодаря этому многие преступники могут спокойно перемещаться с места на место, пользоваться любым подходящим моментом для того, чтобы совершить кражу. Особый пик совершения краж – это время с 10 до 13 часов. В ряде ситуаций на то, какое место и время выбрать для того, чтобы совершить преступление, влияют условия охраны предметов преступных посягательств. К примеру, автомобили угоняют из гаражей в большинстве случаев ночью, а с открытой площадки – днем. Большинство карманных краж совершается в час пик, именно в то время, когда есть все благоприятные условия для этого в общественном транспорте, в магазинах и прочих местах, где много людей.</w:t>
      </w:r>
    </w:p>
    <w:p w:rsidR="00456CC1" w:rsidRPr="002E5D39" w:rsidRDefault="00456CC1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Другой важный признак обстановки осуществления кражи – предмет преступного посягательства. На основе исследований судебно-следственной практики можно сказать, что большинство преступников во время совершения кражи чужого имущества похищают предметы, которые имеют массовый характер потребления, деньги, драгоценные вещи, машины, алкоголь и др. На то, что похищает преступник, в большинстве случаев оказывает влияние не только цена предмета, но и то, насколько быстро можно его будет реализовать. Во время краж на разного рода предприятиях похищают сырье, разного рода строительные материалы и др. То, что преступник избирателен в предметах кражи, помогает во время выдвижения обоснованной версии, так как это помогает составить мнение о примерном возрасте преступника, его интересах и др.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Имущество, которое похитили, в большинстве случаев хранят по месту жительства преступника или очень близко с ним или у родственников и знакомых. В ряде случаев преступник может использовать для этого камеру хранения или тайник. Если кража произошла в городе, то имущество, которое похитили, могут сбыть в комиссионном магазине, ломбарде, на рынке и др.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>Способы совершения краж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В качестве одного ключевого элемента криминалистической характеристики краж, который определяет структуру и методику расследования краж, выступает метод их осуществления. Информация о нем в ряде ситуаций дает возможность сформировать мнение относительно психофизиологических данных, ряде навыков и профессиональной принадлежности злоумышленник. Это дает возможность провести классификацию преступников на основании способа совершения ими краж. И тут можно выделить преступников, которые совершают незаконные действия способом неквалифицированного характера; преступников, которые совершают незаконные действия при помощи взлома, используя при этом подручные средства и преступников, которые совершают кражи при помощи ряда технических средств.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Есть ряд способов краж можно разделить на две ключевые группы, основываясь на характере действий преступника в достижении цели преступного посягательства. Речь идет о способах, которые имеют отношение к незаконному проникновению в жилище или любое другое помещение и способах, которые не имеют отношения к проникновению в жилище или любое другое помещение.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Эти две группы можно подразделить на еще группы. К числу первой группы можно отнести: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>Ряд краж, которые совершаются при помощи тайного проникновения в помещение, и которые сопровождаются взломом. Данным способом совершают большинство преступлений в квартирах, частных домах и др. ряд запорных устройств и преград подвергаются взлому. Для этого, как правило, используют предметы, имеющие хозяйственно-бытовое назначение, или ряд специально изготовленных приспособлений. Для городов свойственно использование способа взлома без инструментов. Это ситуации, когда злоумышленник использует исключительно свою физическую силу для того, чтобы разрешить преграду. К примеру, для того, чтобы взломать дверь, он с силой наваливается на нее, тем самым добивается разрушения полотна или того, чтобы от нее отделились запирающие устройства.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Ряд краж, которые совершаются при помощи тайного проникновения в помещение, и которое не сопровождается взломом преград. Речь идет о тайном проникновении в помещение в открытое окно или дверь; о проникновении при помощи использования отмычки, подбора ключа или же ключа потерпевшего, который либо преступник украл, либо нашел; о проникновении в помещение при помощи </w:t>
      </w: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 xml:space="preserve">преодоления ряда преград (к примеру, это может быть </w:t>
      </w:r>
      <w:proofErr w:type="spellStart"/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>перелезание</w:t>
      </w:r>
      <w:proofErr w:type="spellEnd"/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через заборы с целью попасть в помещение, в котором находится имущество).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t>Ряд краж, которые совершаются при помощи открытого проникновения в помещение. Данный вид краж происходит при помощи обмана или злоупотребления доверием маленького ребенка или старого человека, под видом сотрудника полиции, сантехника, врача и т.д. В ряде ситуаций потерпевший сам приводит к себе домой малознакомого или вовсе незнакомого человека, который впоследствии совершает у него кражу.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Большое распространение имеют способы, которые не имеют отношения к проникновению в жилище, так как для осуществления данного незаконного действия не надо обладать предварительной подготовкой.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Преступник похищает то, что плохо охраняется. В народе говорят «плохо лежит». Данный способ широко применим на вокзалах, в магазинах, иными словами, в ситуациях, когда есть свободный доступ к предмету преступного посягательства.</w:t>
      </w:r>
    </w:p>
    <w:p w:rsidR="00A756D0" w:rsidRPr="002E5D39" w:rsidRDefault="00A756D0" w:rsidP="00A756D0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E5D39">
        <w:rPr>
          <w:rFonts w:ascii="Times New Roman" w:hAnsi="Times New Roman" w:cs="Times New Roman"/>
          <w:color w:val="000000"/>
          <w:sz w:val="30"/>
          <w:szCs w:val="30"/>
        </w:rPr>
        <w:t>Многие кражи совершаются импульсивно, без наличия определенной подготовки. Такие кражи, как правило, совершают несовершеннолетние, молодежь и лица, которые не имеют постоянного места жительства и работы. Для других же ситуаций важна подготовка к преступлению. Речь идет о выборе объекта незаконного действия, предварительном сборе информации относительно объекта посягательств и ценностей, которые он имеет, подыскании орудий для того, чтобы совершить незаконное действие, подборе соучастника и распределении ролей, разработке плана незаконного действия.</w:t>
      </w:r>
    </w:p>
    <w:p w:rsidR="00A756D0" w:rsidRPr="002E5D39" w:rsidRDefault="00A756D0" w:rsidP="00A756D0">
      <w:pPr>
        <w:pStyle w:val="a5"/>
        <w:jc w:val="both"/>
        <w:rPr>
          <w:rFonts w:ascii="Times New Roman" w:hAnsi="Times New Roman" w:cs="Times New Roman"/>
          <w:color w:val="000000"/>
          <w:sz w:val="30"/>
          <w:szCs w:val="30"/>
        </w:rPr>
      </w:pPr>
    </w:p>
    <w:p w:rsidR="00EF5768" w:rsidRPr="002E5D39" w:rsidRDefault="00EF5768" w:rsidP="00A756D0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hAnsi="Times New Roman" w:cs="Times New Roman"/>
          <w:sz w:val="30"/>
          <w:szCs w:val="30"/>
        </w:rPr>
        <w:t>Мошенничество- это деяние, которое выражается в завладении имуществом либо в приобретении права на имущество путем обмана или злоупотреблением доверия.</w:t>
      </w:r>
    </w:p>
    <w:p w:rsidR="00F82F13" w:rsidRPr="002E5D39" w:rsidRDefault="00F82F13" w:rsidP="00A756D0">
      <w:pPr>
        <w:pStyle w:val="a5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hAnsi="Times New Roman" w:cs="Times New Roman"/>
          <w:sz w:val="30"/>
          <w:szCs w:val="30"/>
        </w:rPr>
        <w:t xml:space="preserve">В последнее время наиболее распространённый такой виде хищения и мошенничеств, как </w:t>
      </w:r>
      <w:proofErr w:type="spellStart"/>
      <w:r w:rsidRPr="002E5D39">
        <w:rPr>
          <w:rFonts w:ascii="Times New Roman" w:hAnsi="Times New Roman" w:cs="Times New Roman"/>
          <w:sz w:val="30"/>
          <w:szCs w:val="30"/>
        </w:rPr>
        <w:t>киберпреступления</w:t>
      </w:r>
      <w:proofErr w:type="spellEnd"/>
      <w:r w:rsidRPr="002E5D39">
        <w:rPr>
          <w:rFonts w:ascii="Times New Roman" w:hAnsi="Times New Roman" w:cs="Times New Roman"/>
          <w:sz w:val="30"/>
          <w:szCs w:val="30"/>
        </w:rPr>
        <w:t>.</w:t>
      </w:r>
    </w:p>
    <w:p w:rsidR="00F82F13" w:rsidRPr="002E5D39" w:rsidRDefault="00F82F13" w:rsidP="00F82F13">
      <w:pPr>
        <w:pStyle w:val="paragraph"/>
        <w:shd w:val="clear" w:color="auto" w:fill="FFFFFF"/>
        <w:spacing w:before="120" w:beforeAutospacing="0" w:after="0" w:afterAutospacing="0"/>
        <w:ind w:firstLine="360"/>
        <w:rPr>
          <w:color w:val="000000"/>
          <w:sz w:val="30"/>
          <w:szCs w:val="30"/>
        </w:rPr>
      </w:pPr>
      <w:r w:rsidRPr="002E5D39">
        <w:rPr>
          <w:sz w:val="30"/>
          <w:szCs w:val="30"/>
        </w:rPr>
        <w:t xml:space="preserve">Вот </w:t>
      </w:r>
      <w:r w:rsidRPr="002E5D39">
        <w:rPr>
          <w:color w:val="000000"/>
          <w:sz w:val="30"/>
          <w:szCs w:val="30"/>
        </w:rPr>
        <w:t xml:space="preserve">несколько примеров различных типов </w:t>
      </w:r>
      <w:proofErr w:type="spellStart"/>
      <w:r w:rsidRPr="002E5D39">
        <w:rPr>
          <w:color w:val="000000"/>
          <w:sz w:val="30"/>
          <w:szCs w:val="30"/>
        </w:rPr>
        <w:t>киберпреступлений</w:t>
      </w:r>
      <w:proofErr w:type="spellEnd"/>
      <w:r w:rsidRPr="002E5D39">
        <w:rPr>
          <w:color w:val="000000"/>
          <w:sz w:val="30"/>
          <w:szCs w:val="30"/>
        </w:rPr>
        <w:t>: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Мошенничество с электронной почтой и интернет-мошенничество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Мошенничество с использованием личных данных (кража и злонамеренное использование личной информации)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Кража финансовых данных или данных банковских карт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Кража и продажа корпоративных данных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proofErr w:type="spellStart"/>
      <w:r w:rsidRPr="002E5D39">
        <w:rPr>
          <w:rFonts w:eastAsia="Times New Roman"/>
          <w:color w:val="000000"/>
          <w:sz w:val="30"/>
          <w:szCs w:val="30"/>
        </w:rPr>
        <w:t>Кибершантаж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 xml:space="preserve"> (требование денег для предотвращения </w:t>
      </w:r>
      <w:proofErr w:type="spellStart"/>
      <w:r w:rsidRPr="002E5D39">
        <w:rPr>
          <w:rFonts w:eastAsia="Times New Roman"/>
          <w:color w:val="000000"/>
          <w:sz w:val="30"/>
          <w:szCs w:val="30"/>
        </w:rPr>
        <w:t>кибератаки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>)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 xml:space="preserve">Атаки программ-вымогателей (тип </w:t>
      </w:r>
      <w:proofErr w:type="spellStart"/>
      <w:r w:rsidRPr="002E5D39">
        <w:rPr>
          <w:rFonts w:eastAsia="Times New Roman"/>
          <w:color w:val="000000"/>
          <w:sz w:val="30"/>
          <w:szCs w:val="30"/>
        </w:rPr>
        <w:t>кибершантажа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>)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proofErr w:type="spellStart"/>
      <w:r w:rsidRPr="002E5D39">
        <w:rPr>
          <w:rFonts w:eastAsia="Times New Roman"/>
          <w:color w:val="000000"/>
          <w:sz w:val="30"/>
          <w:szCs w:val="30"/>
        </w:rPr>
        <w:lastRenderedPageBreak/>
        <w:t>Криптоджекинг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 xml:space="preserve"> (</w:t>
      </w:r>
      <w:proofErr w:type="spellStart"/>
      <w:r w:rsidRPr="002E5D39">
        <w:rPr>
          <w:rFonts w:eastAsia="Times New Roman"/>
          <w:color w:val="000000"/>
          <w:sz w:val="30"/>
          <w:szCs w:val="30"/>
        </w:rPr>
        <w:t>майнинг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 xml:space="preserve"> </w:t>
      </w:r>
      <w:proofErr w:type="spellStart"/>
      <w:r w:rsidRPr="002E5D39">
        <w:rPr>
          <w:rFonts w:eastAsia="Times New Roman"/>
          <w:color w:val="000000"/>
          <w:sz w:val="30"/>
          <w:szCs w:val="30"/>
        </w:rPr>
        <w:t>криптовалюты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 xml:space="preserve"> с использованием чужих ресурсов без ведома их владельцев)</w:t>
      </w:r>
    </w:p>
    <w:p w:rsidR="00F82F13" w:rsidRPr="002E5D39" w:rsidRDefault="00F82F13" w:rsidP="00F82F13">
      <w:pPr>
        <w:pStyle w:val="listitem"/>
        <w:numPr>
          <w:ilvl w:val="0"/>
          <w:numId w:val="2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proofErr w:type="spellStart"/>
      <w:r w:rsidRPr="002E5D39">
        <w:rPr>
          <w:rFonts w:eastAsia="Times New Roman"/>
          <w:color w:val="000000"/>
          <w:sz w:val="30"/>
          <w:szCs w:val="30"/>
        </w:rPr>
        <w:t>Кибершпионаж</w:t>
      </w:r>
      <w:proofErr w:type="spellEnd"/>
      <w:r w:rsidRPr="002E5D39">
        <w:rPr>
          <w:rFonts w:eastAsia="Times New Roman"/>
          <w:color w:val="000000"/>
          <w:sz w:val="30"/>
          <w:szCs w:val="30"/>
        </w:rPr>
        <w:t xml:space="preserve"> (несанкционированное получение доступа к данным государственных или коммерческих организаций)</w:t>
      </w:r>
    </w:p>
    <w:p w:rsidR="00F82F13" w:rsidRPr="002E5D39" w:rsidRDefault="00F82F13" w:rsidP="00F82F13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30"/>
          <w:szCs w:val="30"/>
        </w:rPr>
      </w:pPr>
      <w:r w:rsidRPr="002E5D39">
        <w:rPr>
          <w:color w:val="000000"/>
          <w:sz w:val="30"/>
          <w:szCs w:val="30"/>
        </w:rPr>
        <w:t xml:space="preserve">Большинство </w:t>
      </w:r>
      <w:proofErr w:type="spellStart"/>
      <w:r w:rsidRPr="002E5D39">
        <w:rPr>
          <w:color w:val="000000"/>
          <w:sz w:val="30"/>
          <w:szCs w:val="30"/>
        </w:rPr>
        <w:t>киберпреступлений</w:t>
      </w:r>
      <w:proofErr w:type="spellEnd"/>
      <w:r w:rsidRPr="002E5D39">
        <w:rPr>
          <w:color w:val="000000"/>
          <w:sz w:val="30"/>
          <w:szCs w:val="30"/>
        </w:rPr>
        <w:t xml:space="preserve"> относится к одной из двух категорий</w:t>
      </w:r>
    </w:p>
    <w:p w:rsidR="00F82F13" w:rsidRPr="002E5D39" w:rsidRDefault="00F82F13" w:rsidP="00F82F13">
      <w:pPr>
        <w:pStyle w:val="listitem"/>
        <w:numPr>
          <w:ilvl w:val="0"/>
          <w:numId w:val="3"/>
        </w:numPr>
        <w:shd w:val="clear" w:color="auto" w:fill="FFFFFF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Криминальная деятельность, целью которой являются сами компьютеры</w:t>
      </w:r>
    </w:p>
    <w:p w:rsidR="00F82F13" w:rsidRPr="002E5D39" w:rsidRDefault="00F82F13" w:rsidP="00F82F13">
      <w:pPr>
        <w:pStyle w:val="listitem"/>
        <w:numPr>
          <w:ilvl w:val="0"/>
          <w:numId w:val="3"/>
        </w:numPr>
        <w:shd w:val="clear" w:color="auto" w:fill="FFFFFF"/>
        <w:spacing w:before="60" w:beforeAutospacing="0"/>
        <w:rPr>
          <w:rFonts w:eastAsia="Times New Roman"/>
          <w:color w:val="000000"/>
          <w:sz w:val="30"/>
          <w:szCs w:val="30"/>
        </w:rPr>
      </w:pPr>
      <w:r w:rsidRPr="002E5D39">
        <w:rPr>
          <w:rFonts w:eastAsia="Times New Roman"/>
          <w:color w:val="000000"/>
          <w:sz w:val="30"/>
          <w:szCs w:val="30"/>
        </w:rPr>
        <w:t>Криминальная деятельность, в которой компьютеры используются для совершения других преступлений</w:t>
      </w:r>
    </w:p>
    <w:p w:rsidR="00EC5A33" w:rsidRPr="002E5D39" w:rsidRDefault="00F82F13" w:rsidP="00EC5A33">
      <w:pPr>
        <w:spacing w:after="0" w:line="260" w:lineRule="exact"/>
        <w:ind w:left="57" w:firstLine="709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  <w:r w:rsidRPr="002E5D3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настоящее </w:t>
      </w:r>
      <w:proofErr w:type="gramStart"/>
      <w:r w:rsidRPr="002E5D39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время </w:t>
      </w:r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 в</w:t>
      </w:r>
      <w:proofErr w:type="gramEnd"/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Республике Беларусь распространяется новый вид мошенничества. Гражданам приходят сообщения о том, что якобы каждому человеку либо семье с детьми положена одноразовая выплата.</w:t>
      </w:r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br/>
        <w:t xml:space="preserve">        Мошенники прикрываются социальной службой, пишут, что вступил в силу соответствующий закон. Для получения денег мошенники отправляют ссылку, переходя по которой граждане предоставляют свои личные данные, в том числе платежные, что и приводит к потере денег. </w:t>
      </w:r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br/>
        <w:t>       Информирование о получении социальных выплат, их пересчете не производится путем рассылки смс или интернет-сообщений. Выплаты назначаются только после личной подачи заявления в органы по труду, занятости и социальной защите либо по месту работы. Способ получения определяется заявителем при подаче соответствующего заявления.</w:t>
      </w:r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br/>
        <w:t xml:space="preserve">       Ни в коем случае нельзя переходить по ссылкам, которые приходят вам от неизвестных пользователей, а также подтверждать активации новых устройств к вашей учетной записи, если это не вы пытаетесь активировать дополнительное устройство для своей учетной записи в </w:t>
      </w:r>
      <w:proofErr w:type="spellStart"/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Viber</w:t>
      </w:r>
      <w:proofErr w:type="spellEnd"/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. Мошенники могут писать или звонить пользователям со специально созданных аккаунтов с использованием ненастоящего имени и </w:t>
      </w:r>
      <w:proofErr w:type="spellStart"/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>аватара</w:t>
      </w:r>
      <w:proofErr w:type="spellEnd"/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t xml:space="preserve"> с целью выдать себя за официальных представителей той или иной организации.</w:t>
      </w:r>
      <w:r w:rsidRPr="002E5D39">
        <w:rPr>
          <w:rFonts w:ascii="Times New Roman" w:eastAsia="Times New Roman" w:hAnsi="Times New Roman" w:cs="Times New Roman"/>
          <w:color w:val="000000" w:themeColor="text1"/>
          <w:sz w:val="30"/>
          <w:szCs w:val="30"/>
        </w:rPr>
        <w:br/>
      </w:r>
      <w:r w:rsidR="00EC5A33" w:rsidRPr="002E5D39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             </w:t>
      </w:r>
    </w:p>
    <w:p w:rsidR="00EC5A33" w:rsidRPr="002E5D39" w:rsidRDefault="00EC5A33" w:rsidP="00EC5A33">
      <w:pPr>
        <w:spacing w:after="0" w:line="260" w:lineRule="exact"/>
        <w:ind w:left="5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E5D39">
        <w:rPr>
          <w:rFonts w:ascii="Times New Roman" w:hAnsi="Times New Roman" w:cs="Times New Roman"/>
          <w:b/>
          <w:sz w:val="30"/>
          <w:szCs w:val="30"/>
        </w:rPr>
        <w:t>Декада по предупреждению мошенничеств и грабежей, совершаемых несовершеннолетними, на территории Городокского района.</w:t>
      </w:r>
    </w:p>
    <w:p w:rsidR="00EC5A33" w:rsidRPr="002E5D39" w:rsidRDefault="00EC5A33" w:rsidP="00EC5A33">
      <w:pPr>
        <w:spacing w:after="0" w:line="260" w:lineRule="exact"/>
        <w:ind w:left="57"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C5A33" w:rsidRPr="002E5D39" w:rsidRDefault="00EC5A33" w:rsidP="00EC5A33">
      <w:pPr>
        <w:spacing w:after="0" w:line="260" w:lineRule="exact"/>
        <w:ind w:left="57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hAnsi="Times New Roman" w:cs="Times New Roman"/>
          <w:sz w:val="30"/>
          <w:szCs w:val="30"/>
        </w:rPr>
        <w:t>Во исполнение п.4.3 постановления комиссии по делам несовершеннолетних Витебского областного исполнительного комитета от 23 декабря 2022 № 5-1, п. 5 постановления комиссии по делам несовершеннолетних Городокского районного исполнительного комитета от 27 января 2023 № 3-3. с целью принятия дополнительных мер по предупреждению мошенничеств и грабежей, совершаемых несовершеннолетними, повышения уровня правовой грамотности несовершеннолетних и их законных представителей, педагогических работников в вопросах профилактики совершения подростками противоправных поступков, на территории Городокского района в период с 13 по 25 февраля 2023 года проводится декада по предупреждению мошенничеств и грабежей, совершаемых несовершеннолетними.</w:t>
      </w:r>
    </w:p>
    <w:p w:rsidR="00EC5A33" w:rsidRPr="002E5D39" w:rsidRDefault="00EC5A33" w:rsidP="00B453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333333"/>
          <w:sz w:val="30"/>
          <w:szCs w:val="30"/>
        </w:rPr>
        <w:lastRenderedPageBreak/>
        <w:t xml:space="preserve">    </w:t>
      </w:r>
      <w:proofErr w:type="gramStart"/>
      <w:r w:rsidR="00B4537F" w:rsidRPr="002E5D39">
        <w:rPr>
          <w:rFonts w:ascii="Times New Roman" w:hAnsi="Times New Roman" w:cs="Times New Roman"/>
          <w:i/>
          <w:sz w:val="30"/>
          <w:szCs w:val="30"/>
        </w:rPr>
        <w:t xml:space="preserve">Справочно: </w:t>
      </w:r>
      <w:r w:rsidRPr="002E5D39">
        <w:rPr>
          <w:rFonts w:ascii="Times New Roman" w:eastAsia="Times New Roman" w:hAnsi="Times New Roman" w:cs="Times New Roman"/>
          <w:color w:val="333333"/>
          <w:sz w:val="30"/>
          <w:szCs w:val="30"/>
        </w:rPr>
        <w:t xml:space="preserve"> </w:t>
      </w:r>
      <w:r w:rsidRPr="002E5D39">
        <w:rPr>
          <w:rFonts w:ascii="Times New Roman" w:eastAsia="Calibri" w:hAnsi="Times New Roman" w:cs="Times New Roman"/>
          <w:sz w:val="30"/>
          <w:szCs w:val="30"/>
        </w:rPr>
        <w:t>В</w:t>
      </w:r>
      <w:proofErr w:type="gramEnd"/>
      <w:r w:rsidRPr="002E5D39">
        <w:rPr>
          <w:rFonts w:ascii="Times New Roman" w:eastAsia="Calibri" w:hAnsi="Times New Roman" w:cs="Times New Roman"/>
          <w:sz w:val="30"/>
          <w:szCs w:val="30"/>
        </w:rPr>
        <w:t xml:space="preserve">  </w:t>
      </w:r>
      <w:r w:rsidRPr="002E5D39">
        <w:rPr>
          <w:rFonts w:ascii="Times New Roman" w:hAnsi="Times New Roman" w:cs="Times New Roman"/>
          <w:sz w:val="30"/>
          <w:szCs w:val="30"/>
        </w:rPr>
        <w:t>2022 году в районе зарегистрировано 1 преступление, совершённое в 2021 году ч. 1 ст. 209 УК Республики Беларусь несовершеннолетним 2004 года рождения</w:t>
      </w:r>
      <w:r w:rsidR="00B4537F" w:rsidRPr="002E5D39">
        <w:rPr>
          <w:rFonts w:ascii="Times New Roman" w:hAnsi="Times New Roman" w:cs="Times New Roman"/>
          <w:sz w:val="30"/>
          <w:szCs w:val="30"/>
        </w:rPr>
        <w:t xml:space="preserve">. </w:t>
      </w:r>
      <w:r w:rsidR="00B4537F" w:rsidRPr="002E5D39">
        <w:rPr>
          <w:rFonts w:ascii="Times New Roman" w:hAnsi="Times New Roman" w:cs="Times New Roman"/>
          <w:i/>
          <w:sz w:val="30"/>
          <w:szCs w:val="30"/>
        </w:rPr>
        <w:t>В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 конце 2021 г. 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Городокским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РОСК возбуждено уголовное дело по признакам преступления, предусмотренного ч. 1 ст. 209 УК Республики Беларусь в отношении несовершеннолетнего, 2004 года рождения, на торговой площадке «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Куфар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» выложил фиктивное объявление о продаже кроссовок «Найк». В результате на данное объявление отреагировал житель </w:t>
      </w:r>
      <w:r w:rsidR="00B60AF6" w:rsidRPr="002E5D39">
        <w:rPr>
          <w:rFonts w:ascii="Times New Roman" w:hAnsi="Times New Roman" w:cs="Times New Roman"/>
          <w:i/>
          <w:sz w:val="30"/>
          <w:szCs w:val="30"/>
        </w:rPr>
        <w:t>другого региона.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 В ходе переписки в приложении «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  <w:lang w:val="en-US"/>
        </w:rPr>
        <w:t>Kufar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>» продавец предоставил реквизиты банковской карточки, принадлежащей ОАО «АСБ» «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Беларусбанк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», на которую покупатель перевел денежные средства в сумме 70 рублей НБ Республики Беларусь, однако после оплаты свой заказ не получил, </w:t>
      </w:r>
      <w:proofErr w:type="gramStart"/>
      <w:r w:rsidRPr="002E5D39">
        <w:rPr>
          <w:rFonts w:ascii="Times New Roman" w:hAnsi="Times New Roman" w:cs="Times New Roman"/>
          <w:i/>
          <w:sz w:val="30"/>
          <w:szCs w:val="30"/>
        </w:rPr>
        <w:t>деньги  возвращены</w:t>
      </w:r>
      <w:proofErr w:type="gram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не были. </w:t>
      </w:r>
      <w:r w:rsidR="00B60AF6" w:rsidRPr="002E5D39">
        <w:rPr>
          <w:rFonts w:ascii="Times New Roman" w:hAnsi="Times New Roman" w:cs="Times New Roman"/>
          <w:i/>
          <w:sz w:val="30"/>
          <w:szCs w:val="30"/>
        </w:rPr>
        <w:t xml:space="preserve">Декабре 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2021 г. заявление от гражданина, проживающего в </w:t>
      </w:r>
      <w:r w:rsidR="00B60AF6" w:rsidRPr="002E5D39">
        <w:rPr>
          <w:rFonts w:ascii="Times New Roman" w:hAnsi="Times New Roman" w:cs="Times New Roman"/>
          <w:i/>
          <w:sz w:val="30"/>
          <w:szCs w:val="30"/>
        </w:rPr>
        <w:t>другом регионе</w:t>
      </w:r>
      <w:r w:rsidRPr="002E5D39">
        <w:rPr>
          <w:rFonts w:ascii="Times New Roman" w:hAnsi="Times New Roman" w:cs="Times New Roman"/>
          <w:i/>
          <w:sz w:val="30"/>
          <w:szCs w:val="30"/>
        </w:rPr>
        <w:t>, о том, что в отношении него были совершены мошеннические действия поступило РОВД</w:t>
      </w:r>
      <w:r w:rsidR="00B60AF6" w:rsidRPr="002E5D39">
        <w:rPr>
          <w:rFonts w:ascii="Times New Roman" w:hAnsi="Times New Roman" w:cs="Times New Roman"/>
          <w:i/>
          <w:sz w:val="30"/>
          <w:szCs w:val="30"/>
        </w:rPr>
        <w:t xml:space="preserve"> по месту проживания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. Материал поступил в </w:t>
      </w:r>
      <w:proofErr w:type="gramStart"/>
      <w:r w:rsidRPr="002E5D39">
        <w:rPr>
          <w:rFonts w:ascii="Times New Roman" w:hAnsi="Times New Roman" w:cs="Times New Roman"/>
          <w:i/>
          <w:sz w:val="30"/>
          <w:szCs w:val="30"/>
        </w:rPr>
        <w:t>Городокский  РОВД</w:t>
      </w:r>
      <w:proofErr w:type="gram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B60AF6" w:rsidRPr="002E5D39">
        <w:rPr>
          <w:rFonts w:ascii="Times New Roman" w:hAnsi="Times New Roman" w:cs="Times New Roman"/>
          <w:i/>
          <w:sz w:val="30"/>
          <w:szCs w:val="30"/>
        </w:rPr>
        <w:t>спустя несколько дней.</w:t>
      </w:r>
      <w:r w:rsidR="00B4537F" w:rsidRPr="002E5D39">
        <w:rPr>
          <w:rFonts w:ascii="Times New Roman" w:hAnsi="Times New Roman" w:cs="Times New Roman"/>
          <w:sz w:val="30"/>
          <w:szCs w:val="30"/>
        </w:rPr>
        <w:t xml:space="preserve"> </w:t>
      </w:r>
      <w:r w:rsidRPr="002E5D39">
        <w:rPr>
          <w:rFonts w:ascii="Times New Roman" w:hAnsi="Times New Roman" w:cs="Times New Roman"/>
          <w:i/>
          <w:sz w:val="30"/>
          <w:szCs w:val="30"/>
        </w:rPr>
        <w:t>Суд признал несовершеннолетнего жителя г.Городка виновным в завладении имуществом путём обмана (мошенничество), и на основании ч.1 ст.209 УК назначил наказание в виде лишения свободы на срок 1 год. В соотв. с ч.1 ст.78 УК не приводить в исполнение назначенное наказание, если в течение испытательного срока 1 год несовершеннолетний не совершит новое преступление и будет выполнять возложенные на него судом обязанности.</w:t>
      </w:r>
    </w:p>
    <w:p w:rsidR="00EC5A33" w:rsidRPr="002E5D39" w:rsidRDefault="00EC5A33" w:rsidP="00EC5A3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30"/>
          <w:szCs w:val="30"/>
        </w:rPr>
      </w:pPr>
      <w:r w:rsidRPr="002E5D39">
        <w:rPr>
          <w:rFonts w:eastAsia="Calibri"/>
          <w:sz w:val="30"/>
          <w:szCs w:val="30"/>
        </w:rPr>
        <w:t xml:space="preserve">Для сравнения, в </w:t>
      </w:r>
      <w:r w:rsidRPr="002E5D39">
        <w:rPr>
          <w:sz w:val="30"/>
          <w:szCs w:val="30"/>
        </w:rPr>
        <w:t xml:space="preserve">2021 году в районе было зарегистрировано 2 преступления, совершённых в 2020 </w:t>
      </w:r>
      <w:proofErr w:type="gramStart"/>
      <w:r w:rsidRPr="002E5D39">
        <w:rPr>
          <w:sz w:val="30"/>
          <w:szCs w:val="30"/>
        </w:rPr>
        <w:t>году,  несовершеннолетним</w:t>
      </w:r>
      <w:proofErr w:type="gramEnd"/>
      <w:r w:rsidRPr="002E5D39">
        <w:rPr>
          <w:sz w:val="30"/>
          <w:szCs w:val="30"/>
        </w:rPr>
        <w:t xml:space="preserve"> 2004 г.р., по ч. 1 ст. 209 УК Республики Беларусь и по ч. 2 ст. 209 УК Республики Беларусь. </w:t>
      </w:r>
    </w:p>
    <w:p w:rsidR="00EC5A33" w:rsidRPr="002E5D39" w:rsidRDefault="00EC5A33" w:rsidP="00EC5A33">
      <w:pPr>
        <w:tabs>
          <w:tab w:val="left" w:pos="4500"/>
          <w:tab w:val="left" w:pos="670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Справочно:</w:t>
      </w:r>
    </w:p>
    <w:p w:rsidR="00EC5A33" w:rsidRPr="002E5D39" w:rsidRDefault="00EC5A33" w:rsidP="00EC5A33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sz w:val="30"/>
          <w:szCs w:val="30"/>
        </w:rPr>
      </w:pPr>
      <w:r w:rsidRPr="002E5D39">
        <w:rPr>
          <w:i/>
          <w:sz w:val="30"/>
          <w:szCs w:val="30"/>
        </w:rPr>
        <w:t xml:space="preserve">1) </w:t>
      </w:r>
      <w:proofErr w:type="gramStart"/>
      <w:r w:rsidR="00B60AF6" w:rsidRPr="002E5D39">
        <w:rPr>
          <w:i/>
          <w:sz w:val="30"/>
          <w:szCs w:val="30"/>
        </w:rPr>
        <w:t>В</w:t>
      </w:r>
      <w:proofErr w:type="gramEnd"/>
      <w:r w:rsidR="00B60AF6" w:rsidRPr="002E5D39">
        <w:rPr>
          <w:i/>
          <w:sz w:val="30"/>
          <w:szCs w:val="30"/>
        </w:rPr>
        <w:t xml:space="preserve"> январе </w:t>
      </w:r>
      <w:r w:rsidRPr="002E5D39">
        <w:rPr>
          <w:i/>
          <w:sz w:val="30"/>
          <w:szCs w:val="30"/>
        </w:rPr>
        <w:t xml:space="preserve">2021 г. </w:t>
      </w:r>
      <w:proofErr w:type="spellStart"/>
      <w:r w:rsidRPr="002E5D39">
        <w:rPr>
          <w:i/>
          <w:sz w:val="30"/>
          <w:szCs w:val="30"/>
        </w:rPr>
        <w:t>Городокским</w:t>
      </w:r>
      <w:proofErr w:type="spellEnd"/>
      <w:r w:rsidRPr="002E5D39">
        <w:rPr>
          <w:i/>
          <w:sz w:val="30"/>
          <w:szCs w:val="30"/>
        </w:rPr>
        <w:t xml:space="preserve"> РОСК по материалам проверки возбуждено уголовное дело ч. 1 ст. 209 УК Республики Беларусь в отношении </w:t>
      </w:r>
      <w:r w:rsidR="00B60AF6" w:rsidRPr="002E5D39">
        <w:rPr>
          <w:i/>
          <w:sz w:val="30"/>
          <w:szCs w:val="30"/>
        </w:rPr>
        <w:t>несовершеннолетнего,</w:t>
      </w:r>
      <w:r w:rsidRPr="002E5D39">
        <w:rPr>
          <w:i/>
          <w:sz w:val="30"/>
          <w:szCs w:val="30"/>
        </w:rPr>
        <w:t xml:space="preserve"> 2004 года рождения,</w:t>
      </w:r>
      <w:r w:rsidR="00666613" w:rsidRPr="002E5D39">
        <w:rPr>
          <w:i/>
          <w:sz w:val="30"/>
          <w:szCs w:val="30"/>
        </w:rPr>
        <w:t xml:space="preserve"> в октябре</w:t>
      </w:r>
      <w:r w:rsidRPr="002E5D39">
        <w:rPr>
          <w:i/>
          <w:sz w:val="30"/>
          <w:szCs w:val="30"/>
        </w:rPr>
        <w:t xml:space="preserve"> 2020 года, посредством сети Интернет, мошенническим путем, под предлогом продажи мобильного телефона, завладел денежными средствами в сумме 130 рублей неработающего, 1999 года рождения, проживающего в </w:t>
      </w:r>
      <w:r w:rsidR="00666613" w:rsidRPr="002E5D39">
        <w:rPr>
          <w:i/>
          <w:sz w:val="30"/>
          <w:szCs w:val="30"/>
        </w:rPr>
        <w:t>одном из районных центров Витебской области</w:t>
      </w:r>
      <w:r w:rsidRPr="002E5D39">
        <w:rPr>
          <w:i/>
          <w:sz w:val="30"/>
          <w:szCs w:val="30"/>
        </w:rPr>
        <w:t xml:space="preserve">. Мера пресечения не избиралась. Ущерб не возмещен; </w:t>
      </w:r>
    </w:p>
    <w:p w:rsidR="00EC5A33" w:rsidRPr="002E5D39" w:rsidRDefault="00EC5A33" w:rsidP="00EC5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 xml:space="preserve">2) </w:t>
      </w:r>
      <w:proofErr w:type="gramStart"/>
      <w:r w:rsidR="00666613" w:rsidRPr="002E5D39">
        <w:rPr>
          <w:rFonts w:ascii="Times New Roman" w:hAnsi="Times New Roman" w:cs="Times New Roman"/>
          <w:i/>
          <w:sz w:val="30"/>
          <w:szCs w:val="30"/>
        </w:rPr>
        <w:t>В</w:t>
      </w:r>
      <w:proofErr w:type="gramEnd"/>
      <w:r w:rsidR="00666613" w:rsidRPr="002E5D39">
        <w:rPr>
          <w:rFonts w:ascii="Times New Roman" w:hAnsi="Times New Roman" w:cs="Times New Roman"/>
          <w:i/>
          <w:sz w:val="30"/>
          <w:szCs w:val="30"/>
        </w:rPr>
        <w:t xml:space="preserve"> мае 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2021 г. 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Городокским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РОСК возбуждено уголовное дело ч. 2 ст. 209 УК Республики Беларусь в отношении того же учащегося колледжа, который </w:t>
      </w:r>
      <w:r w:rsidR="00666613" w:rsidRPr="002E5D39">
        <w:rPr>
          <w:rFonts w:ascii="Times New Roman" w:hAnsi="Times New Roman" w:cs="Times New Roman"/>
          <w:i/>
          <w:sz w:val="30"/>
          <w:szCs w:val="30"/>
        </w:rPr>
        <w:t xml:space="preserve">в ноябре 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2020 г. в неустановленном месте посредством сети Интернет, мошенническим путем, под предлогом </w:t>
      </w:r>
      <w:r w:rsidRPr="002E5D39">
        <w:rPr>
          <w:rFonts w:ascii="Times New Roman" w:hAnsi="Times New Roman" w:cs="Times New Roman"/>
          <w:i/>
          <w:sz w:val="30"/>
          <w:szCs w:val="30"/>
        </w:rPr>
        <w:lastRenderedPageBreak/>
        <w:t xml:space="preserve">продажи мобильного телефона, завладел чужими денежными средствами в сумме 80 рублей. Ущерб не возмещен. </w:t>
      </w:r>
    </w:p>
    <w:p w:rsidR="00EC5A33" w:rsidRPr="002E5D39" w:rsidRDefault="00666613" w:rsidP="00EC5A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>В июле</w:t>
      </w:r>
      <w:r w:rsidR="00EC5A33" w:rsidRPr="002E5D39">
        <w:rPr>
          <w:rFonts w:ascii="Times New Roman" w:hAnsi="Times New Roman" w:cs="Times New Roman"/>
          <w:i/>
          <w:sz w:val="30"/>
          <w:szCs w:val="30"/>
        </w:rPr>
        <w:t xml:space="preserve"> 2021</w:t>
      </w:r>
      <w:r w:rsidRPr="002E5D39">
        <w:rPr>
          <w:rFonts w:ascii="Times New Roman" w:hAnsi="Times New Roman" w:cs="Times New Roman"/>
          <w:i/>
          <w:sz w:val="30"/>
          <w:szCs w:val="30"/>
        </w:rPr>
        <w:t>г.</w:t>
      </w:r>
      <w:r w:rsidR="00EC5A33" w:rsidRPr="002E5D39">
        <w:rPr>
          <w:rFonts w:ascii="Times New Roman" w:hAnsi="Times New Roman" w:cs="Times New Roman"/>
          <w:i/>
          <w:sz w:val="30"/>
          <w:szCs w:val="30"/>
        </w:rPr>
        <w:t xml:space="preserve"> судом Городокского района несовершеннолетний признан виновным в завладении имуществом путём обмана (мошенничестве) и на основании ч.1 ст.209 УК ему назначено наказана в виде лишения свободы сроком на 9 месяцев. Признан виновным в завладении имуществом путём обмана (мошенничестве) совершённом повторно и на основании ч.2 ст.209 УК назначено наказание в виде лишения свободы сроком на 1 год. В соответствии с ч.1 ст.71 УК путём поглощения менее строгого наказания более строгим, окончательно определено наказание в виде лишения свободы сроком на 1 год. В соответствии с ч.1 ст.78 УК осуждён с условным неприменением наказания, если в течение однолетнего испытательного </w:t>
      </w:r>
      <w:proofErr w:type="gramStart"/>
      <w:r w:rsidR="00EC5A33" w:rsidRPr="002E5D39">
        <w:rPr>
          <w:rFonts w:ascii="Times New Roman" w:hAnsi="Times New Roman" w:cs="Times New Roman"/>
          <w:i/>
          <w:sz w:val="30"/>
          <w:szCs w:val="30"/>
        </w:rPr>
        <w:t>срока  не</w:t>
      </w:r>
      <w:proofErr w:type="gramEnd"/>
      <w:r w:rsidR="00EC5A33" w:rsidRPr="002E5D39">
        <w:rPr>
          <w:rFonts w:ascii="Times New Roman" w:hAnsi="Times New Roman" w:cs="Times New Roman"/>
          <w:i/>
          <w:sz w:val="30"/>
          <w:szCs w:val="30"/>
        </w:rPr>
        <w:t xml:space="preserve"> совершит новое преступление и будет выполнять возложенные на него обязанности. В соответствии с ч.5 ст.78 УК обязан в свободное от работы и учёбы время выполнить общественно полезные работы в объёме 30 часов.   В соответствии с ч.1 ст.46-1 УК мобильный телефон «</w:t>
      </w:r>
      <w:r w:rsidR="00EC5A33" w:rsidRPr="002E5D39">
        <w:rPr>
          <w:rFonts w:ascii="Times New Roman" w:hAnsi="Times New Roman" w:cs="Times New Roman"/>
          <w:i/>
          <w:sz w:val="30"/>
          <w:szCs w:val="30"/>
          <w:lang w:val="en-US"/>
        </w:rPr>
        <w:t>IPhone</w:t>
      </w:r>
      <w:r w:rsidR="00EC5A33" w:rsidRPr="002E5D39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EC5A33" w:rsidRPr="002E5D39">
        <w:rPr>
          <w:rFonts w:ascii="Times New Roman" w:hAnsi="Times New Roman" w:cs="Times New Roman"/>
          <w:i/>
          <w:sz w:val="30"/>
          <w:szCs w:val="30"/>
          <w:lang w:val="en-US"/>
        </w:rPr>
        <w:t>SE</w:t>
      </w:r>
      <w:r w:rsidR="00EC5A33" w:rsidRPr="002E5D39">
        <w:rPr>
          <w:rFonts w:ascii="Times New Roman" w:hAnsi="Times New Roman" w:cs="Times New Roman"/>
          <w:i/>
          <w:sz w:val="30"/>
          <w:szCs w:val="30"/>
        </w:rPr>
        <w:t>» конфискован.</w:t>
      </w:r>
    </w:p>
    <w:p w:rsidR="00EC5A33" w:rsidRPr="002E5D39" w:rsidRDefault="00EC5A33" w:rsidP="00EC5A33">
      <w:pPr>
        <w:pStyle w:val="a6"/>
        <w:ind w:firstLine="709"/>
        <w:jc w:val="both"/>
        <w:rPr>
          <w:rFonts w:eastAsia="Calibri"/>
          <w:sz w:val="30"/>
          <w:szCs w:val="30"/>
        </w:rPr>
      </w:pPr>
      <w:r w:rsidRPr="002E5D39">
        <w:rPr>
          <w:rFonts w:eastAsia="Calibri"/>
          <w:sz w:val="30"/>
          <w:szCs w:val="30"/>
        </w:rPr>
        <w:t xml:space="preserve">Анализ подростковой преступности показывает, что в 2022 г., </w:t>
      </w:r>
      <w:proofErr w:type="gramStart"/>
      <w:r w:rsidRPr="002E5D39">
        <w:rPr>
          <w:rFonts w:eastAsia="Calibri"/>
          <w:sz w:val="30"/>
          <w:szCs w:val="30"/>
        </w:rPr>
        <w:t>также</w:t>
      </w:r>
      <w:proofErr w:type="gramEnd"/>
      <w:r w:rsidRPr="002E5D39">
        <w:rPr>
          <w:rFonts w:eastAsia="Calibri"/>
          <w:sz w:val="30"/>
          <w:szCs w:val="30"/>
        </w:rPr>
        <w:t xml:space="preserve"> как и в 2021 г., несовершеннолетним учащимся совершено мошенничество с использованием электронного средств платежа. При этом сотрудниками РОВД, прокуратуры, членами КДН, педагогами на базе колледжа на постоянной основе проводятся круглые столы, встречи с учащимися по разъяснению требований законодательства, мерах ответственности за совершенные противоправные деяния. </w:t>
      </w:r>
    </w:p>
    <w:p w:rsidR="00EC5A33" w:rsidRPr="002E5D39" w:rsidRDefault="00EC5A33" w:rsidP="00EC5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E5D39">
        <w:rPr>
          <w:rFonts w:ascii="Times New Roman" w:eastAsia="Calibri" w:hAnsi="Times New Roman" w:cs="Times New Roman"/>
          <w:sz w:val="30"/>
          <w:szCs w:val="30"/>
        </w:rPr>
        <w:t xml:space="preserve">В настоящее время возбуждено 2 </w:t>
      </w:r>
      <w:r w:rsidRPr="002E5D39">
        <w:rPr>
          <w:rFonts w:ascii="Times New Roman" w:hAnsi="Times New Roman" w:cs="Times New Roman"/>
          <w:sz w:val="30"/>
          <w:szCs w:val="30"/>
        </w:rPr>
        <w:t xml:space="preserve">уголовных дела по факту преступления, предусмотренного ч. 3 и ч. 2 ст. 209 УК Республики Беларусь, совершенного </w:t>
      </w:r>
      <w:r w:rsidR="00666613" w:rsidRPr="002E5D39">
        <w:rPr>
          <w:rFonts w:ascii="Times New Roman" w:hAnsi="Times New Roman" w:cs="Times New Roman"/>
          <w:sz w:val="30"/>
          <w:szCs w:val="30"/>
        </w:rPr>
        <w:t>несовершеннолетними</w:t>
      </w:r>
      <w:r w:rsidRPr="002E5D39">
        <w:rPr>
          <w:rFonts w:ascii="Times New Roman" w:hAnsi="Times New Roman" w:cs="Times New Roman"/>
          <w:sz w:val="30"/>
          <w:szCs w:val="30"/>
        </w:rPr>
        <w:t xml:space="preserve"> 2004 и 2005 годов рождения.</w:t>
      </w:r>
    </w:p>
    <w:p w:rsidR="00EC5A33" w:rsidRPr="002E5D39" w:rsidRDefault="00EC5A33" w:rsidP="00EC5A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2E5D39">
        <w:rPr>
          <w:rFonts w:ascii="Times New Roman" w:hAnsi="Times New Roman" w:cs="Times New Roman"/>
          <w:i/>
          <w:sz w:val="30"/>
          <w:szCs w:val="30"/>
        </w:rPr>
        <w:t xml:space="preserve">Справочно: 19 сентября 2022 года 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Городокскиим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 районным отделом Следственного комитета Республики Беларусь возбуждено уголовное дело по ч. 3 ст. 209 УК в отношении </w:t>
      </w:r>
      <w:r w:rsidR="00666613" w:rsidRPr="002E5D39">
        <w:rPr>
          <w:rFonts w:ascii="Times New Roman" w:hAnsi="Times New Roman" w:cs="Times New Roman"/>
          <w:i/>
          <w:sz w:val="30"/>
          <w:szCs w:val="30"/>
        </w:rPr>
        <w:t>несовершеннолетнего,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 2004 года рождения,  который в период времени с 11 часов 31 минуты 6 ноября 2021 по 21 час 41 минуту 22 мая 2022 года (более точные дата и время не установлены), действуя группой лиц по предварительному сговору с тремя </w:t>
      </w:r>
      <w:r w:rsidR="00666613" w:rsidRPr="002E5D39">
        <w:rPr>
          <w:rFonts w:ascii="Times New Roman" w:hAnsi="Times New Roman" w:cs="Times New Roman"/>
          <w:i/>
          <w:sz w:val="30"/>
          <w:szCs w:val="30"/>
        </w:rPr>
        <w:t>несовершеннолетними</w:t>
      </w:r>
      <w:r w:rsidRPr="002E5D39">
        <w:rPr>
          <w:rFonts w:ascii="Times New Roman" w:hAnsi="Times New Roman" w:cs="Times New Roman"/>
          <w:i/>
          <w:sz w:val="30"/>
          <w:szCs w:val="30"/>
        </w:rPr>
        <w:t>, находясь в неустановленных местах, с использованием различных электронных устройств с выходом в сеть Интернет, посредством мессенджера «</w:t>
      </w:r>
      <w:proofErr w:type="spellStart"/>
      <w:r w:rsidRPr="002E5D39">
        <w:rPr>
          <w:rFonts w:ascii="Times New Roman" w:hAnsi="Times New Roman" w:cs="Times New Roman"/>
          <w:i/>
          <w:sz w:val="30"/>
          <w:szCs w:val="30"/>
        </w:rPr>
        <w:t>Telegram</w:t>
      </w:r>
      <w:proofErr w:type="spellEnd"/>
      <w:r w:rsidRPr="002E5D39">
        <w:rPr>
          <w:rFonts w:ascii="Times New Roman" w:hAnsi="Times New Roman" w:cs="Times New Roman"/>
          <w:i/>
          <w:sz w:val="30"/>
          <w:szCs w:val="30"/>
        </w:rPr>
        <w:t xml:space="preserve">», представляясь различными вымышленными женскими именами, в ходе общения путём обмена письменными сообщениями умышленно, противоправно, безвозмездно, с корыстной целью, путем обмана, выразившегося в сообщении сведений о якобы затруднительном </w:t>
      </w:r>
      <w:r w:rsidRPr="002E5D39">
        <w:rPr>
          <w:rFonts w:ascii="Times New Roman" w:hAnsi="Times New Roman" w:cs="Times New Roman"/>
          <w:i/>
          <w:sz w:val="30"/>
          <w:szCs w:val="30"/>
        </w:rPr>
        <w:lastRenderedPageBreak/>
        <w:t xml:space="preserve">финансовом положении, под предлогом приобретения для себя продуктов и вещей для личных нужд, завладели денежными средствами в сумме </w:t>
      </w:r>
      <w:r w:rsidR="00666613" w:rsidRPr="002E5D39">
        <w:rPr>
          <w:rFonts w:ascii="Times New Roman" w:hAnsi="Times New Roman" w:cs="Times New Roman"/>
          <w:i/>
          <w:sz w:val="30"/>
          <w:szCs w:val="30"/>
        </w:rPr>
        <w:t>более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 8 </w:t>
      </w:r>
      <w:r w:rsidR="00666613" w:rsidRPr="002E5D39">
        <w:rPr>
          <w:rFonts w:ascii="Times New Roman" w:hAnsi="Times New Roman" w:cs="Times New Roman"/>
          <w:i/>
          <w:sz w:val="30"/>
          <w:szCs w:val="30"/>
        </w:rPr>
        <w:t>000</w:t>
      </w:r>
      <w:r w:rsidRPr="002E5D39">
        <w:rPr>
          <w:rFonts w:ascii="Times New Roman" w:hAnsi="Times New Roman" w:cs="Times New Roman"/>
          <w:i/>
          <w:sz w:val="30"/>
          <w:szCs w:val="30"/>
        </w:rPr>
        <w:t xml:space="preserve"> рублей, жителю </w:t>
      </w:r>
      <w:r w:rsidR="00BF47E7" w:rsidRPr="002E5D39">
        <w:rPr>
          <w:rFonts w:ascii="Times New Roman" w:hAnsi="Times New Roman" w:cs="Times New Roman"/>
          <w:i/>
          <w:sz w:val="30"/>
          <w:szCs w:val="30"/>
        </w:rPr>
        <w:t>областного центра</w:t>
      </w:r>
      <w:r w:rsidRPr="002E5D39">
        <w:rPr>
          <w:rFonts w:ascii="Times New Roman" w:hAnsi="Times New Roman" w:cs="Times New Roman"/>
          <w:i/>
          <w:sz w:val="30"/>
          <w:szCs w:val="30"/>
        </w:rPr>
        <w:t>, который самостоятельно переводил средства на различные банковские платежные карточки. Похищенное не изъято. Мера пресечения к подросткам не избиралась. Причинами совершения преступления подростками стали: отсутствие должного контроля за времяпровождением, за кругом общения несовершеннолетних в свободное от учебы время со стороны законных представителей, отсутствие организованной занятости подростков, непринятие и несвоевременное принятие должных мер со стороны учреждения образования к нарушителям правил внутреннего распорядка; неосознанность несовершеннолетних последствий за совершение противоправных поступков, недостаточный уровень правовой грамотности,  необдуманность своих действий, доступность негативной информации в сети Интернет, вседозволенность, невысокие нравственные и морально-психологические качества, а именно: склонность ко лжи, корысть, желание быстрого и доступного обогащения. Проверку по уголовном делу проводил Городокский РОСК, в дальнейшем уголовное дело было направлено в управление Следственного комитета по Витебской области, возбуждено уголовное дело по ч.2 ст.209 УК Республики Беларусь.</w:t>
      </w:r>
    </w:p>
    <w:p w:rsidR="00F82F13" w:rsidRPr="002E5D39" w:rsidRDefault="00F82F13" w:rsidP="00EC5A33">
      <w:pPr>
        <w:spacing w:after="240"/>
        <w:ind w:left="360"/>
        <w:jc w:val="both"/>
        <w:rPr>
          <w:rFonts w:ascii="Times New Roman" w:eastAsia="Times New Roman" w:hAnsi="Times New Roman" w:cs="Times New Roman"/>
          <w:color w:val="333333"/>
          <w:sz w:val="30"/>
          <w:szCs w:val="30"/>
        </w:rPr>
      </w:pPr>
    </w:p>
    <w:p w:rsidR="00E54A91" w:rsidRPr="002E5D39" w:rsidRDefault="00E54A91" w:rsidP="009C3061">
      <w:pPr>
        <w:pStyle w:val="a5"/>
        <w:jc w:val="right"/>
        <w:rPr>
          <w:rFonts w:ascii="Times New Roman" w:eastAsia="Times New Roman" w:hAnsi="Times New Roman" w:cs="Times New Roman"/>
          <w:sz w:val="30"/>
          <w:szCs w:val="30"/>
        </w:rPr>
      </w:pPr>
    </w:p>
    <w:p w:rsidR="00EF5768" w:rsidRPr="002E5D39" w:rsidRDefault="00EF5768" w:rsidP="00A756D0">
      <w:pPr>
        <w:pStyle w:val="a5"/>
        <w:jc w:val="both"/>
        <w:rPr>
          <w:rFonts w:ascii="Times New Roman" w:hAnsi="Times New Roman" w:cs="Times New Roman"/>
          <w:sz w:val="30"/>
          <w:szCs w:val="30"/>
        </w:rPr>
      </w:pPr>
    </w:p>
    <w:bookmarkStart w:id="0" w:name="_GoBack"/>
    <w:bookmarkEnd w:id="0"/>
    <w:p w:rsidR="00BB3F43" w:rsidRPr="002E5D39" w:rsidRDefault="00BB3F43" w:rsidP="00A756D0">
      <w:pPr>
        <w:pStyle w:val="a5"/>
        <w:jc w:val="both"/>
        <w:divId w:val="1454638536"/>
        <w:rPr>
          <w:rStyle w:val="a3"/>
          <w:rFonts w:ascii="Times New Roman" w:eastAsia="Times New Roman" w:hAnsi="Times New Roman" w:cs="Times New Roman"/>
          <w:color w:val="000000"/>
          <w:sz w:val="30"/>
          <w:szCs w:val="30"/>
          <w:u w:val="none"/>
        </w:rPr>
      </w:pPr>
      <w:r w:rsidRPr="002E5D39">
        <w:rPr>
          <w:rFonts w:ascii="Times New Roman" w:eastAsia="Times New Roman" w:hAnsi="Times New Roman" w:cs="Times New Roman"/>
          <w:sz w:val="30"/>
          <w:szCs w:val="30"/>
        </w:rPr>
        <w:fldChar w:fldCharType="begin"/>
      </w:r>
      <w:r w:rsidRPr="002E5D39">
        <w:rPr>
          <w:rFonts w:ascii="Times New Roman" w:eastAsia="Times New Roman" w:hAnsi="Times New Roman" w:cs="Times New Roman"/>
          <w:sz w:val="30"/>
          <w:szCs w:val="30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&amp;media-test-tag=2251799813685747" \t "_blank" </w:instrText>
      </w:r>
      <w:r w:rsidRPr="002E5D39">
        <w:rPr>
          <w:rFonts w:ascii="Times New Roman" w:eastAsia="Times New Roman" w:hAnsi="Times New Roman" w:cs="Times New Roman"/>
          <w:sz w:val="30"/>
          <w:szCs w:val="30"/>
        </w:rPr>
        <w:fldChar w:fldCharType="separate"/>
      </w:r>
    </w:p>
    <w:p w:rsidR="00BB3F43" w:rsidRPr="002E5D39" w:rsidRDefault="00BB3F43" w:rsidP="00A756D0">
      <w:pPr>
        <w:pStyle w:val="a5"/>
        <w:jc w:val="both"/>
        <w:divId w:val="1454638536"/>
        <w:rPr>
          <w:rFonts w:eastAsia="Times New Roman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sz w:val="30"/>
          <w:szCs w:val="30"/>
        </w:rPr>
        <w:fldChar w:fldCharType="end"/>
      </w:r>
    </w:p>
    <w:p w:rsidR="00BB3F43" w:rsidRPr="002E5D39" w:rsidRDefault="00BB3F43" w:rsidP="00456CC1">
      <w:pPr>
        <w:shd w:val="clear" w:color="auto" w:fill="FFFFFF"/>
        <w:spacing w:line="240" w:lineRule="auto"/>
        <w:jc w:val="both"/>
        <w:divId w:val="1970209250"/>
        <w:rPr>
          <w:rStyle w:val="a3"/>
          <w:rFonts w:ascii="Times New Roman" w:hAnsi="Times New Roman" w:cs="Times New Roman"/>
          <w:sz w:val="30"/>
          <w:szCs w:val="30"/>
          <w:u w:val="none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fldChar w:fldCharType="begin"/>
      </w: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" \t "_blank" </w:instrText>
      </w: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fldChar w:fldCharType="separate"/>
      </w:r>
    </w:p>
    <w:p w:rsidR="00BB3F43" w:rsidRPr="002E5D39" w:rsidRDefault="00BB3F43" w:rsidP="00456CC1">
      <w:pPr>
        <w:shd w:val="clear" w:color="auto" w:fill="FFFFFF"/>
        <w:jc w:val="both"/>
        <w:divId w:val="550072274"/>
        <w:rPr>
          <w:rFonts w:ascii="Times New Roman" w:hAnsi="Times New Roman" w:cs="Times New Roman"/>
          <w:sz w:val="30"/>
          <w:szCs w:val="30"/>
        </w:rPr>
      </w:pPr>
    </w:p>
    <w:p w:rsidR="00BB3F43" w:rsidRPr="002E5D39" w:rsidRDefault="00BB3F43" w:rsidP="00456CC1">
      <w:pPr>
        <w:shd w:val="clear" w:color="auto" w:fill="FFFFFF"/>
        <w:jc w:val="both"/>
        <w:divId w:val="1970209250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Times New Roman" w:eastAsia="Times New Roman" w:hAnsi="Times New Roman" w:cs="Times New Roman"/>
          <w:color w:val="000000"/>
          <w:sz w:val="30"/>
          <w:szCs w:val="30"/>
        </w:rPr>
        <w:fldChar w:fldCharType="end"/>
      </w:r>
    </w:p>
    <w:p w:rsidR="00BB3F43" w:rsidRPr="002E5D39" w:rsidRDefault="00BB3F43">
      <w:pPr>
        <w:shd w:val="clear" w:color="auto" w:fill="FFFFFF"/>
        <w:divId w:val="870536467"/>
        <w:rPr>
          <w:rFonts w:ascii="Helvetica" w:eastAsia="Times New Roman" w:hAnsi="Helvetica"/>
          <w:color w:val="000000"/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1902061726"/>
        <w:rPr>
          <w:rFonts w:ascii="Helvetica" w:eastAsia="Times New Roman" w:hAnsi="Helvetica"/>
          <w:color w:val="000000"/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1740209727"/>
        <w:rPr>
          <w:rStyle w:val="a3"/>
          <w:sz w:val="30"/>
          <w:szCs w:val="30"/>
          <w:u w:val="none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begin"/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HYPERLINK "https://yandex.ru/an/count/WaqejI_zO6W17H80j24EL9Aq0LOvvmK0Q08n5CvNOwWVG0ZKmSMyzDpEquq1W07gaSlXv-QNpS01Y06IcYMG0TJOpSB1qypS1Q01u9RYrT60W802g07WbkBLKR01dDIu1RW1wgVitnx00GBO0TYnznhW0TBjuXde0Sm4-07SeDw-0OW22Q02YFQf0l02wQU82i1peDCV-0JLv0A81TNa0f05iCa3e0NN0wW5rmEm1TS3k0NS1C05lFeco0MvCz05cXk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_leP7iasEm6kJdYOkuzAtWRi8Q938uPJWmOZKvBMGsCsCjD6KuC2quEJXcBM9XDp5cCJWsCsCuOe8S3NT2HJfKMab4Iq58P3Um7n787-pOkmsf8BfJMImsrxS_a2BEhYYG8jAkA90YrAuea2BLhYYG8l78A90YyiWea2BurYYG8ldMADKY__z__me02YF6Woe6FfK1f-R2MA8d4yBo7OESrSCurnmmnq0vXBo2DyGb~1?media-test-tag=2251799813685747" \t "_blank" 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separate"/>
      </w:r>
    </w:p>
    <w:p w:rsidR="00BB3F43" w:rsidRPr="002E5D39" w:rsidRDefault="00BB3F43">
      <w:pPr>
        <w:shd w:val="clear" w:color="auto" w:fill="FFFFFF"/>
        <w:divId w:val="1740209727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end"/>
      </w:r>
    </w:p>
    <w:p w:rsidR="00BB3F43" w:rsidRPr="002E5D39" w:rsidRDefault="00BB3F43">
      <w:pPr>
        <w:shd w:val="clear" w:color="auto" w:fill="FFFFFF"/>
        <w:divId w:val="1128622090"/>
        <w:rPr>
          <w:rStyle w:val="a3"/>
          <w:sz w:val="30"/>
          <w:szCs w:val="30"/>
          <w:u w:val="none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begin"/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HYPERLINK "https://yandex.ru/an/count/WauejI_zO6S19H80n24EL9AqenWlA0K0Pm8n5CvNOwWVG0ZKmSMyzDpEquq1W060vlZ8jeJ-t3U80PAQ9P01hhkQrlUbYji4e07WbkBLqO20W0Ae0U2MujLHi06SrBW5k07gf-pV7i010jW1sB7t6k01qktY6UW1p0Ju0ToWthu1Y089e0A8zga2y0BffuWAm7EW0moa7FW4hVW2Y0Mj-0AG1P3Z0w05yGEe1V43i0Nn0xW5_WJ01Rpw9iW5kJFG1TeSe0R2lGoe1iAz3BW6Wiy3oGP99_5nqUyBDQa710lXT5jrYLUu1y8Bu0VA3j08cegmWSA0W0BW28Jxb07H2PjYvIOtlm7zw0a7y0cu1lW9yWY02WA82nBe39y6u0s2me61Wf2029WEoR66gf6mXxeSo131i12O4VdMAA6vY181a181wHBjhhbE9cGYcQWJYwZfdxtBjgOMW1I0W808q1I7YRsU2-0K0UWKZ0AO5h2bgfe6eCaMy3-O5_VVpHse5md05xNM0Q0PWiy3i1d9piIFb_hxXJMu6V___m616l__Qrx48xVki1havucBkFIju6x26YGoE6KuC68rEIraDZDZBJHbE30jE3auPYrYOJSnPZ4uDZDZE6A270rtGaKwL5f9H4j1I6Gti1yIo1_isBiDgI2gFCJlQI-vFv0Ypguea2BIhYYG8jIkA90YrQuea2Bno2YG8lB8A90Y-DOea2BvrYZL8l__V_yA008Zndig1ZwL0QRcmaYY9nE2yXs3YkgKrvO3vXWeXv1Ny8Qu1000~1?media-test-tag=2251799813685747" \t "_blank" 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separate"/>
      </w:r>
    </w:p>
    <w:p w:rsidR="00BB3F43" w:rsidRPr="002E5D39" w:rsidRDefault="00BB3F43">
      <w:pPr>
        <w:shd w:val="clear" w:color="auto" w:fill="FFFFFF"/>
        <w:divId w:val="478574864"/>
        <w:rPr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1128622090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end"/>
      </w:r>
    </w:p>
    <w:p w:rsidR="00BB3F43" w:rsidRPr="002E5D39" w:rsidRDefault="00BB3F43">
      <w:pPr>
        <w:shd w:val="clear" w:color="auto" w:fill="FFFFFF"/>
        <w:divId w:val="655573447"/>
        <w:rPr>
          <w:rStyle w:val="a3"/>
          <w:sz w:val="30"/>
          <w:szCs w:val="30"/>
          <w:u w:val="none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begin"/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HYPERLINK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"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https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://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yandex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.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/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an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/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count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/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WauejI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S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EL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AqQbqOcmK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CvNOwWVG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ZKmSMyzDpEquq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zXjchlzgTzbc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PAQ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YQtygRzl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WbkBLqO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MujLHi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SrBW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gf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-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pV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010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sB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t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qktY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ToWthu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089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zga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BffuWAm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EW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YwW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MBg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XmEe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OS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zGF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Rpw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kJFG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SeMe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lGoe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iAz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Wiy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oGP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99_5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nqUyBDQa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710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lXT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jrYLUu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cegmWSA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Jxb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PjYvIOtlm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cu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yWY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nBe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s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Wf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2029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WEoR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gf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mXxeSo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131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VdMAA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181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181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wHBjhhbE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cGYcQWJYwZfdxtBjgOMW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W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808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q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7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YRsU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2-0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UWKZ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bgfe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eCaMy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3-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VVpHse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md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xNM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Q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PWiy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d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piIFb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hxXJMu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___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616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__5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uEJTrJ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havucBkFIju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YGoE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KuC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rEIraDZDZBJHbE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auPYrYOJSnPZ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uDZDZE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270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rtGaKwL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5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f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H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6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Gti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yKo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isBiDgI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4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XTyQpFv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Ypguea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BIhYYG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jIkA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YrQuea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Bno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lB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-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DOea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BvrYZL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008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Zndig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ZwL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0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QRcmaYY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9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nE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2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yXs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YkgKrvO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3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vXWeXv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Ny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8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Qu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1000~1?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media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-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test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-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tag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>=2251799813685747" \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t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"_</w:instrText>
      </w:r>
      <w:r w:rsidRPr="002E5D39">
        <w:rPr>
          <w:rFonts w:ascii="Helvetica" w:eastAsia="Times New Roman" w:hAnsi="Helvetica"/>
          <w:color w:val="000000"/>
          <w:sz w:val="30"/>
          <w:szCs w:val="30"/>
          <w:lang w:val="en-US"/>
        </w:rPr>
        <w:instrText>blank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" 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separate"/>
      </w:r>
    </w:p>
    <w:p w:rsidR="00BB3F43" w:rsidRPr="002E5D39" w:rsidRDefault="00BB3F43">
      <w:pPr>
        <w:shd w:val="clear" w:color="auto" w:fill="FFFFFF"/>
        <w:divId w:val="945968470"/>
        <w:rPr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655573447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end"/>
      </w:r>
    </w:p>
    <w:p w:rsidR="00BB3F43" w:rsidRPr="002E5D39" w:rsidRDefault="00BB3F43">
      <w:pPr>
        <w:shd w:val="clear" w:color="auto" w:fill="FFFFFF"/>
        <w:divId w:val="618494764"/>
        <w:rPr>
          <w:rFonts w:ascii="Helvetica" w:eastAsia="Times New Roman" w:hAnsi="Helvetica"/>
          <w:color w:val="000000"/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1174762679"/>
        <w:rPr>
          <w:rFonts w:ascii="Helvetica" w:eastAsia="Times New Roman" w:hAnsi="Helvetica"/>
          <w:color w:val="000000"/>
          <w:sz w:val="30"/>
          <w:szCs w:val="30"/>
        </w:rPr>
      </w:pPr>
    </w:p>
    <w:p w:rsidR="00BB3F43" w:rsidRPr="002E5D39" w:rsidRDefault="00BB3F43">
      <w:pPr>
        <w:shd w:val="clear" w:color="auto" w:fill="FFFFFF"/>
        <w:divId w:val="556862712"/>
        <w:rPr>
          <w:rStyle w:val="a3"/>
          <w:sz w:val="30"/>
          <w:szCs w:val="30"/>
          <w:u w:val="none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begin"/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HYPERLINK "https://yandex.ru/an/count/WaOejI_zO641vH40H24EL9AqBQHmRWK0OG8n5CvNOwWVG0ZKmSMyzDpEquq1W06IcYM80PAQ9P01hgopjeRWhPO5e07WbkBLqO20W0Ae0U2MujLHi06SrBW5k07gf-pV7i010jW1sB7t6k01qktY6UW1p0Ju0OB9thu1Y089e0A8zga2y0BffuWAm7EWrGVu1C3h0OW5mEi1a0MIhWAW1RS2g0Mt0h05jmAu1Oy3m0My-YR81Rapq0Nx4Q06mhqCg0R2lGou1eBF0ya6IIVnST7l2pMf1mGBuNHRTObNk0V22-07oWxG29gAi872W802u0Y4-vG1qGcROkKcDxy1_UW91_09k0Ru2V88W0e2Y0iIw0oV1k0DWiA1WOAGW0YO3icnXggHi8Uw7CWGmR0Gc17vrYYXkOWI0P0I0UaIxQwvJYPa8fce4ukewP-zoxQc5e0KW8202D0KXuczdWlW507e58m2c1QmfQgQ1g395l0_c1VttyqTg1S9m1UrrW6W6OBF0x0PoSx4ZvVw-uKrk1d___y1WHh__x-oXrs0VB0QvEU9YxZqhU1kmXeaCZXbE31YDJajP3OpOoqqPJWmBJWvE6OjOc4tCMOnE3OpOpXYWXmDTq95EbHQIKHBGKXaDx0V5yWVxDYx3QaWjBfcs1E0hp-G8iwkA90Yqguea2BKhYYG8jMkA90YySWea2Boo2YG8lZMA90Y-TOerIB__t__2W3I8iPBAWO-bG6WviBeeISJ0l4TWmv2DUxy1imnK0uXh-0DSGa0~1?media-test-tag=2251799813685747" \t "_blank" 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separate"/>
      </w:r>
    </w:p>
    <w:p w:rsidR="00BB3F43" w:rsidRPr="002E5D39" w:rsidRDefault="00BB3F43">
      <w:pPr>
        <w:shd w:val="clear" w:color="auto" w:fill="FFFFFF"/>
        <w:divId w:val="1526552920"/>
        <w:rPr>
          <w:sz w:val="30"/>
          <w:szCs w:val="30"/>
        </w:rPr>
      </w:pPr>
    </w:p>
    <w:p w:rsidR="00BB3F43" w:rsidRPr="002E5D39" w:rsidRDefault="00BB3F43" w:rsidP="001D5C29">
      <w:pPr>
        <w:shd w:val="clear" w:color="auto" w:fill="FFFFFF"/>
        <w:divId w:val="556862712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end"/>
      </w:r>
      <w:r w:rsidR="001D5C29" w:rsidRPr="002E5D39">
        <w:rPr>
          <w:rFonts w:ascii="Helvetica" w:eastAsia="Times New Roman" w:hAnsi="Helvetica"/>
          <w:color w:val="000000"/>
          <w:sz w:val="30"/>
          <w:szCs w:val="30"/>
        </w:rPr>
        <w:t xml:space="preserve"> </w:t>
      </w:r>
    </w:p>
    <w:p w:rsidR="00BB3F43" w:rsidRPr="002E5D39" w:rsidRDefault="00BB3F43">
      <w:pPr>
        <w:shd w:val="clear" w:color="auto" w:fill="FFFFFF"/>
        <w:divId w:val="751514990"/>
        <w:rPr>
          <w:rStyle w:val="a3"/>
          <w:sz w:val="30"/>
          <w:szCs w:val="30"/>
          <w:u w:val="none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begin"/>
      </w:r>
      <w:r w:rsidRPr="002E5D39">
        <w:rPr>
          <w:rFonts w:ascii="Helvetica" w:eastAsia="Times New Roman" w:hAnsi="Helvetica"/>
          <w:color w:val="000000"/>
          <w:sz w:val="30"/>
          <w:szCs w:val="30"/>
        </w:rPr>
        <w:instrText xml:space="preserve"> HYPERLINK "https://yandex.ru/an/count/WaqejI_zO6W17H80j24EL9AqpBizFmK0Q08n5CvNOwWVG0ZKmSMyzDpEquq1W07uXF_-m92Zv_01Y06IcYMG0UIBrz71nCot1Q01u9RYrT60W802g07WbkBLKR01dDIu1RW1wgVitnx00GBO0TYnznhW0TBjuXde0Sm4-07SeDw-0OW22Q02YFQf0l02wQU82i1peAia-0JmhWE81V2k0v05vQW4e0Mv1AW5kGIm1Ra4k0NQ1S05lFeco0MvCz05xY2W1iAz3AW6mhqCk0Q2pmF91aadyN7HxmirgGS42-5qMtM9LxW7mWlW1yeEq0YQYh21me200k08XFkK0T49csBb9ZU_0Vte2GVm2RW6-0do280A0eWB4kWCdmRW3OB2WO62a808c0x9iOQgaR27kXp84C6m49WH-TOeeRc84W6G4W7f4kskkKucP2APg1EBgEcVlSksfXQ05820W0ZG58U9lPuBu1G1w1IC0fWMiAMgcWQWoHRmFvWNzz_D7QWN2S0NjTO1e1c2pmEm6SdEn8-N-lk5DRWP____0O4Q__zdOAL5ZYcm6kJdYOkuzAtWRi8Q938uPJWmOZKvBMGsCsCjD6KuC2quEJXcBM9XDp5cCJWsCsCuOe8S3NT2HJfKMab4Iq58P3Um7mx87-pOkmsf85yEWKs7qBm_a2BEhYYG8jAkA90YrAuea2BLhYYG8l78A90YyiWea2BurYYG8ldMADKY__z__me02YF6Woe6FfK1f-R2MA8d4yBo7OCc_XZdcWFc62Y7a5VmXhW4~1?media-test-tag=2251799813685747" \t "_blank" </w:instrText>
      </w: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separate"/>
      </w:r>
    </w:p>
    <w:p w:rsidR="00BB3F43" w:rsidRPr="002E5D39" w:rsidRDefault="00BB3F43">
      <w:pPr>
        <w:shd w:val="clear" w:color="auto" w:fill="FFFFFF"/>
        <w:divId w:val="1419595817"/>
        <w:rPr>
          <w:sz w:val="30"/>
          <w:szCs w:val="30"/>
        </w:rPr>
      </w:pPr>
    </w:p>
    <w:p w:rsidR="00BB3F43" w:rsidRPr="002E5D39" w:rsidRDefault="00BB3F43" w:rsidP="001D5C29">
      <w:pPr>
        <w:shd w:val="clear" w:color="auto" w:fill="FFFFFF"/>
        <w:divId w:val="751514990"/>
        <w:rPr>
          <w:rFonts w:ascii="Helvetica" w:eastAsia="Times New Roman" w:hAnsi="Helvetica"/>
          <w:color w:val="000000"/>
          <w:sz w:val="30"/>
          <w:szCs w:val="30"/>
        </w:rPr>
      </w:pPr>
      <w:r w:rsidRPr="002E5D39">
        <w:rPr>
          <w:rFonts w:ascii="Helvetica" w:eastAsia="Times New Roman" w:hAnsi="Helvetica"/>
          <w:color w:val="000000"/>
          <w:sz w:val="30"/>
          <w:szCs w:val="30"/>
        </w:rPr>
        <w:fldChar w:fldCharType="end"/>
      </w:r>
      <w:r w:rsidR="001D5C29" w:rsidRPr="002E5D39">
        <w:rPr>
          <w:rFonts w:ascii="Helvetica" w:eastAsia="Times New Roman" w:hAnsi="Helvetica"/>
          <w:color w:val="000000"/>
          <w:sz w:val="30"/>
          <w:szCs w:val="30"/>
        </w:rPr>
        <w:t xml:space="preserve"> </w:t>
      </w:r>
    </w:p>
    <w:p w:rsidR="00BB3F43" w:rsidRPr="002E5D39" w:rsidRDefault="00BB3F43">
      <w:pPr>
        <w:rPr>
          <w:sz w:val="30"/>
          <w:szCs w:val="30"/>
        </w:rPr>
      </w:pPr>
    </w:p>
    <w:sectPr w:rsidR="00BB3F43" w:rsidRPr="002E5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4078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A5324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D7657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F43"/>
    <w:rsid w:val="001772A3"/>
    <w:rsid w:val="001D5C29"/>
    <w:rsid w:val="002E5D39"/>
    <w:rsid w:val="00456CC1"/>
    <w:rsid w:val="00666613"/>
    <w:rsid w:val="00690A5F"/>
    <w:rsid w:val="00846216"/>
    <w:rsid w:val="009C3061"/>
    <w:rsid w:val="00A756D0"/>
    <w:rsid w:val="00B4537F"/>
    <w:rsid w:val="00B60AF6"/>
    <w:rsid w:val="00BB3F43"/>
    <w:rsid w:val="00BF47E7"/>
    <w:rsid w:val="00CF1471"/>
    <w:rsid w:val="00E54A91"/>
    <w:rsid w:val="00EC5A33"/>
    <w:rsid w:val="00EF5768"/>
    <w:rsid w:val="00F8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3376E-CE05-F748-8B2B-F63658ED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75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B3F4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B3F43"/>
    <w:rPr>
      <w:color w:val="0000FF"/>
      <w:u w:val="single"/>
    </w:rPr>
  </w:style>
  <w:style w:type="character" w:customStyle="1" w:styleId="ib4849c73">
    <w:name w:val="ib4849c73"/>
    <w:basedOn w:val="a0"/>
    <w:rsid w:val="00BB3F43"/>
  </w:style>
  <w:style w:type="character" w:customStyle="1" w:styleId="vb07f9c48">
    <w:name w:val="vb07f9c48"/>
    <w:basedOn w:val="a0"/>
    <w:rsid w:val="00BB3F43"/>
  </w:style>
  <w:style w:type="paragraph" w:styleId="a4">
    <w:name w:val="Normal (Web)"/>
    <w:basedOn w:val="a"/>
    <w:uiPriority w:val="99"/>
    <w:unhideWhenUsed/>
    <w:rsid w:val="00456C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756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No Spacing"/>
    <w:uiPriority w:val="1"/>
    <w:qFormat/>
    <w:rsid w:val="00A756D0"/>
    <w:pPr>
      <w:spacing w:after="0" w:line="240" w:lineRule="auto"/>
    </w:pPr>
  </w:style>
  <w:style w:type="paragraph" w:customStyle="1" w:styleId="listitem">
    <w:name w:val="list__item"/>
    <w:basedOn w:val="a"/>
    <w:rsid w:val="00F82F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uiPriority w:val="99"/>
    <w:qFormat/>
    <w:rsid w:val="00EC5A3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rsid w:val="00EC5A3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527699">
      <w:marLeft w:val="-210"/>
      <w:marRight w:val="-21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43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1989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11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89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664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702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34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07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772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248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9241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52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613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642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5346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21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64081846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16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62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77023855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514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009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5585630">
                                              <w:marLeft w:val="0"/>
                                              <w:marRight w:val="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926852">
      <w:marLeft w:val="-210"/>
      <w:marRight w:val="-21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15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63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067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8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59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82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098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993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664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7924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537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42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8668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0209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326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072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2230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561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37586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9345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0346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7068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212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33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6476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4543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97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809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6064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86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571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0536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026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237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48666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69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536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27775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459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325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0209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350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69188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108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60933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3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8622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6352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8574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201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958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6309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235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2308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25730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58048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5719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9360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1152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7473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7921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81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225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573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2459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968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5630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984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846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0487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494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941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4365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0534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8662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8462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0530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4762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228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51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988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016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1017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24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862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393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55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0811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370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0813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52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514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5334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95958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2529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6511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62138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0037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199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661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1361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345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8028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3217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803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1744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45429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9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ИГА ЮХНЕВИЧ</dc:creator>
  <cp:keywords/>
  <dc:description/>
  <cp:lastModifiedBy>Win7Ultimate_x64</cp:lastModifiedBy>
  <cp:revision>5</cp:revision>
  <dcterms:created xsi:type="dcterms:W3CDTF">2023-02-06T06:07:00Z</dcterms:created>
  <dcterms:modified xsi:type="dcterms:W3CDTF">2023-02-13T06:29:00Z</dcterms:modified>
</cp:coreProperties>
</file>